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AF40C" w14:textId="35E85664" w:rsidR="004F3A27" w:rsidRPr="008E53F3" w:rsidRDefault="004F3A27" w:rsidP="004F3A27">
      <w:pPr>
        <w:pStyle w:val="Default"/>
        <w:rPr>
          <w:rFonts w:ascii="Times New Roman" w:hAnsi="Times New Roman" w:cs="Times New Roman"/>
          <w:b/>
        </w:rPr>
      </w:pPr>
      <w:r w:rsidRPr="008E53F3">
        <w:rPr>
          <w:rFonts w:ascii="Times New Roman" w:hAnsi="Times New Roman" w:cs="Times New Roman"/>
          <w:noProof/>
          <w:lang w:eastAsia="pl-PL"/>
        </w:rPr>
        <w:fldChar w:fldCharType="begin"/>
      </w:r>
      <w:r w:rsidRPr="008E53F3">
        <w:rPr>
          <w:rFonts w:ascii="Times New Roman" w:hAnsi="Times New Roman" w:cs="Times New Roman"/>
          <w:noProof/>
          <w:lang w:eastAsia="pl-PL"/>
        </w:rPr>
        <w:instrText xml:space="preserve"> INCLUDEPICTURE "https://upload.wikimedia.org/wikipedia/commons/thumb/1/12/Flag_of_Poland.svg/1024px-Flag_of_Poland.svg.png" \* MERGEFORMATINET </w:instrText>
      </w:r>
      <w:r w:rsidRPr="008E53F3">
        <w:rPr>
          <w:rFonts w:ascii="Times New Roman" w:hAnsi="Times New Roman" w:cs="Times New Roman"/>
          <w:noProof/>
          <w:lang w:eastAsia="pl-PL"/>
        </w:rPr>
        <w:fldChar w:fldCharType="separate"/>
      </w:r>
      <w:r w:rsidR="00816295" w:rsidRPr="008E53F3">
        <w:rPr>
          <w:rFonts w:ascii="Times New Roman" w:hAnsi="Times New Roman" w:cs="Times New Roman"/>
          <w:noProof/>
          <w:lang w:eastAsia="pl-PL"/>
        </w:rPr>
        <w:fldChar w:fldCharType="begin"/>
      </w:r>
      <w:r w:rsidR="00816295" w:rsidRPr="008E53F3">
        <w:rPr>
          <w:rFonts w:ascii="Times New Roman" w:hAnsi="Times New Roman" w:cs="Times New Roman"/>
          <w:noProof/>
          <w:lang w:eastAsia="pl-PL"/>
        </w:rPr>
        <w:instrText xml:space="preserve"> INCLUDEPICTURE  "https://upload.wikimedia.org/wikipedia/commons/thumb/1/12/Flag_of_Poland.svg/1024px-Flag_of_Poland.svg.png" \* MERGEFORMATINET </w:instrText>
      </w:r>
      <w:r w:rsidR="00816295" w:rsidRPr="008E53F3">
        <w:rPr>
          <w:rFonts w:ascii="Times New Roman" w:hAnsi="Times New Roman" w:cs="Times New Roman"/>
          <w:noProof/>
          <w:lang w:eastAsia="pl-PL"/>
        </w:rPr>
        <w:fldChar w:fldCharType="separate"/>
      </w:r>
      <w:r w:rsidR="00FE5E02">
        <w:rPr>
          <w:rFonts w:ascii="Times New Roman" w:hAnsi="Times New Roman" w:cs="Times New Roman"/>
          <w:noProof/>
          <w:lang w:eastAsia="pl-PL"/>
        </w:rPr>
        <w:fldChar w:fldCharType="begin"/>
      </w:r>
      <w:r w:rsidR="00FE5E02">
        <w:rPr>
          <w:rFonts w:ascii="Times New Roman" w:hAnsi="Times New Roman" w:cs="Times New Roman"/>
          <w:noProof/>
          <w:lang w:eastAsia="pl-PL"/>
        </w:rPr>
        <w:instrText xml:space="preserve"> </w:instrText>
      </w:r>
      <w:r w:rsidR="00FE5E02">
        <w:rPr>
          <w:rFonts w:ascii="Times New Roman" w:hAnsi="Times New Roman" w:cs="Times New Roman"/>
          <w:noProof/>
          <w:lang w:eastAsia="pl-PL"/>
        </w:rPr>
        <w:instrText>INCLUDEPICTURE  "https://upload.wikimedia.org/wikipedia/commons/thumb/1/12/Flag_of_Poland.svg/1024px-Flag_of_Poland.svg.png" \*</w:instrText>
      </w:r>
      <w:r w:rsidR="00FE5E02">
        <w:rPr>
          <w:rFonts w:ascii="Times New Roman" w:hAnsi="Times New Roman" w:cs="Times New Roman"/>
          <w:noProof/>
          <w:lang w:eastAsia="pl-PL"/>
        </w:rPr>
        <w:instrText xml:space="preserve"> MERGEFORMATINET</w:instrText>
      </w:r>
      <w:r w:rsidR="00FE5E02">
        <w:rPr>
          <w:rFonts w:ascii="Times New Roman" w:hAnsi="Times New Roman" w:cs="Times New Roman"/>
          <w:noProof/>
          <w:lang w:eastAsia="pl-PL"/>
        </w:rPr>
        <w:instrText xml:space="preserve"> </w:instrText>
      </w:r>
      <w:r w:rsidR="00FE5E02">
        <w:rPr>
          <w:rFonts w:ascii="Times New Roman" w:hAnsi="Times New Roman" w:cs="Times New Roman"/>
          <w:noProof/>
          <w:lang w:eastAsia="pl-PL"/>
        </w:rPr>
        <w:fldChar w:fldCharType="separate"/>
      </w:r>
      <w:r w:rsidR="00FE5E02">
        <w:rPr>
          <w:rFonts w:ascii="Times New Roman" w:hAnsi="Times New Roman" w:cs="Times New Roman"/>
          <w:noProof/>
          <w:lang w:eastAsia="pl-PL"/>
        </w:rPr>
        <w:pict w14:anchorId="77D594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lik:Flag of Poland.svg – Wikipedia, wolna encyklopedia" style="width:84.75pt;height:57.75pt" o:bordertopcolor="this" o:borderleftcolor="this" o:borderbottomcolor="this" o:borderrightcolor="this">
            <v:imagedata r:id="rId5" r:href="rId6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FE5E02">
        <w:rPr>
          <w:rFonts w:ascii="Times New Roman" w:hAnsi="Times New Roman" w:cs="Times New Roman"/>
          <w:noProof/>
          <w:lang w:eastAsia="pl-PL"/>
        </w:rPr>
        <w:fldChar w:fldCharType="end"/>
      </w:r>
      <w:r w:rsidR="00816295" w:rsidRPr="008E53F3">
        <w:rPr>
          <w:rFonts w:ascii="Times New Roman" w:hAnsi="Times New Roman" w:cs="Times New Roman"/>
          <w:noProof/>
          <w:lang w:eastAsia="pl-PL"/>
        </w:rPr>
        <w:fldChar w:fldCharType="end"/>
      </w:r>
      <w:r w:rsidRPr="008E53F3">
        <w:rPr>
          <w:rFonts w:ascii="Times New Roman" w:hAnsi="Times New Roman" w:cs="Times New Roman"/>
          <w:noProof/>
          <w:lang w:eastAsia="pl-PL"/>
        </w:rPr>
        <w:fldChar w:fldCharType="end"/>
      </w:r>
      <w:r w:rsidRPr="008E53F3">
        <w:rPr>
          <w:rFonts w:ascii="Times New Roman" w:hAnsi="Times New Roman" w:cs="Times New Roman"/>
          <w:noProof/>
          <w:lang w:eastAsia="pl-PL"/>
        </w:rPr>
        <w:t xml:space="preserve">                                 </w:t>
      </w:r>
      <w:r w:rsidRPr="008E53F3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57C0B919" wp14:editId="499D62E9">
            <wp:extent cx="647700" cy="742950"/>
            <wp:effectExtent l="0" t="0" r="0" b="0"/>
            <wp:docPr id="1" name="Obraz 1" descr="Plik:Herb Polski.svg – Wikipedia, wolna encyklop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Plik:Herb Polski.svg – Wikipedia, wolna encyklopedia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3F3">
        <w:rPr>
          <w:rFonts w:ascii="Times New Roman" w:hAnsi="Times New Roman" w:cs="Times New Roman"/>
          <w:noProof/>
          <w:lang w:eastAsia="pl-PL"/>
        </w:rPr>
        <w:t xml:space="preserve">                         </w:t>
      </w:r>
      <w:r w:rsidRPr="008E53F3">
        <w:rPr>
          <w:rFonts w:ascii="Times New Roman" w:hAnsi="Times New Roman" w:cs="Times New Roman"/>
          <w:noProof/>
          <w:lang w:eastAsia="pl-PL"/>
        </w:rPr>
        <w:fldChar w:fldCharType="begin"/>
      </w:r>
      <w:r w:rsidRPr="008E53F3">
        <w:rPr>
          <w:rFonts w:ascii="Times New Roman" w:hAnsi="Times New Roman" w:cs="Times New Roman"/>
          <w:noProof/>
          <w:lang w:eastAsia="pl-PL"/>
        </w:rPr>
        <w:instrText xml:space="preserve"> INCLUDEPICTURE "https://encrypted-tbn0.gstatic.com/images?q=tbn:ANd9GcRaThDEjoyBF0kMjMuCU8yusmkljjhaVPEdlBecdpQXMezw7qYeThrQVXh-FX8jxcHHQIw&amp;usqp=CAU" \* MERGEFORMATINET </w:instrText>
      </w:r>
      <w:r w:rsidRPr="008E53F3">
        <w:rPr>
          <w:rFonts w:ascii="Times New Roman" w:hAnsi="Times New Roman" w:cs="Times New Roman"/>
          <w:noProof/>
          <w:lang w:eastAsia="pl-PL"/>
        </w:rPr>
        <w:fldChar w:fldCharType="separate"/>
      </w:r>
      <w:r w:rsidR="00816295" w:rsidRPr="008E53F3">
        <w:rPr>
          <w:rFonts w:ascii="Times New Roman" w:hAnsi="Times New Roman" w:cs="Times New Roman"/>
          <w:noProof/>
          <w:lang w:eastAsia="pl-PL"/>
        </w:rPr>
        <w:fldChar w:fldCharType="begin"/>
      </w:r>
      <w:r w:rsidR="00816295" w:rsidRPr="008E53F3">
        <w:rPr>
          <w:rFonts w:ascii="Times New Roman" w:hAnsi="Times New Roman" w:cs="Times New Roman"/>
          <w:noProof/>
          <w:lang w:eastAsia="pl-PL"/>
        </w:rPr>
        <w:instrText xml:space="preserve"> INCLUDEPICTURE  "https://encrypted-tbn0.gstatic.com/images?q=tbn:ANd9GcRaThDEjoyBF0kMjMuCU8yusmkljjhaVPEdlBecdpQXMezw7qYeThrQVXh-FX8jxcHHQIw&amp;usqp=CAU" \* MERGEFORMATINET </w:instrText>
      </w:r>
      <w:r w:rsidR="00816295" w:rsidRPr="008E53F3">
        <w:rPr>
          <w:rFonts w:ascii="Times New Roman" w:hAnsi="Times New Roman" w:cs="Times New Roman"/>
          <w:noProof/>
          <w:lang w:eastAsia="pl-PL"/>
        </w:rPr>
        <w:fldChar w:fldCharType="separate"/>
      </w:r>
      <w:r w:rsidR="00FE5E02">
        <w:rPr>
          <w:rFonts w:ascii="Times New Roman" w:hAnsi="Times New Roman" w:cs="Times New Roman"/>
          <w:noProof/>
          <w:lang w:eastAsia="pl-PL"/>
        </w:rPr>
        <w:fldChar w:fldCharType="begin"/>
      </w:r>
      <w:r w:rsidR="00FE5E02">
        <w:rPr>
          <w:rFonts w:ascii="Times New Roman" w:hAnsi="Times New Roman" w:cs="Times New Roman"/>
          <w:noProof/>
          <w:lang w:eastAsia="pl-PL"/>
        </w:rPr>
        <w:instrText xml:space="preserve"> </w:instrText>
      </w:r>
      <w:r w:rsidR="00FE5E02">
        <w:rPr>
          <w:rFonts w:ascii="Times New Roman" w:hAnsi="Times New Roman" w:cs="Times New Roman"/>
          <w:noProof/>
          <w:lang w:eastAsia="pl-PL"/>
        </w:rPr>
        <w:instrText>INCLUDEPICTURE  "https://encrypted-tbn0.gstatic.com/images?q=tbn:ANd9GcRaThDEjoyBF0k</w:instrText>
      </w:r>
      <w:r w:rsidR="00FE5E02">
        <w:rPr>
          <w:rFonts w:ascii="Times New Roman" w:hAnsi="Times New Roman" w:cs="Times New Roman"/>
          <w:noProof/>
          <w:lang w:eastAsia="pl-PL"/>
        </w:rPr>
        <w:instrText>MjMuCU8yusmkljjhaVPEdlBecdpQXMezw7qYeThrQVXh-FX8jxcHHQIw&amp;usqp=CAU" \* MERGEFORMATINET</w:instrText>
      </w:r>
      <w:r w:rsidR="00FE5E02">
        <w:rPr>
          <w:rFonts w:ascii="Times New Roman" w:hAnsi="Times New Roman" w:cs="Times New Roman"/>
          <w:noProof/>
          <w:lang w:eastAsia="pl-PL"/>
        </w:rPr>
        <w:instrText xml:space="preserve"> </w:instrText>
      </w:r>
      <w:r w:rsidR="00FE5E02">
        <w:rPr>
          <w:rFonts w:ascii="Times New Roman" w:hAnsi="Times New Roman" w:cs="Times New Roman"/>
          <w:noProof/>
          <w:lang w:eastAsia="pl-PL"/>
        </w:rPr>
        <w:fldChar w:fldCharType="separate"/>
      </w:r>
      <w:r w:rsidR="00FE5E02">
        <w:rPr>
          <w:rFonts w:ascii="Times New Roman" w:hAnsi="Times New Roman" w:cs="Times New Roman"/>
          <w:noProof/>
          <w:lang w:eastAsia="pl-PL"/>
        </w:rPr>
        <w:pict w14:anchorId="1789C72E">
          <v:shape id="_x0000_i1026" type="#_x0000_t75" alt="RZĄDOWY FUNDUSZ POLSKI ŁAD:" style="width:117pt;height:63.75pt">
            <v:imagedata r:id="rId8" r:href="rId9"/>
          </v:shape>
        </w:pict>
      </w:r>
      <w:r w:rsidR="00FE5E02">
        <w:rPr>
          <w:rFonts w:ascii="Times New Roman" w:hAnsi="Times New Roman" w:cs="Times New Roman"/>
          <w:noProof/>
          <w:lang w:eastAsia="pl-PL"/>
        </w:rPr>
        <w:fldChar w:fldCharType="end"/>
      </w:r>
      <w:r w:rsidR="00816295" w:rsidRPr="008E53F3">
        <w:rPr>
          <w:rFonts w:ascii="Times New Roman" w:hAnsi="Times New Roman" w:cs="Times New Roman"/>
          <w:noProof/>
          <w:lang w:eastAsia="pl-PL"/>
        </w:rPr>
        <w:fldChar w:fldCharType="end"/>
      </w:r>
      <w:r w:rsidRPr="008E53F3">
        <w:rPr>
          <w:rFonts w:ascii="Times New Roman" w:hAnsi="Times New Roman" w:cs="Times New Roman"/>
          <w:noProof/>
          <w:lang w:eastAsia="pl-PL"/>
        </w:rPr>
        <w:fldChar w:fldCharType="end"/>
      </w:r>
      <w:r w:rsidRPr="008E53F3">
        <w:rPr>
          <w:rFonts w:ascii="Times New Roman" w:hAnsi="Times New Roman" w:cs="Times New Roman"/>
          <w:noProof/>
          <w:lang w:eastAsia="pl-PL"/>
        </w:rPr>
        <w:t xml:space="preserve">  </w:t>
      </w:r>
    </w:p>
    <w:p w14:paraId="74C7686B" w14:textId="77777777" w:rsidR="004F3A27" w:rsidRPr="008E53F3" w:rsidRDefault="004F3A27" w:rsidP="004F3A2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D471AB0" w14:textId="35F3F1AD" w:rsidR="004F3A27" w:rsidRPr="00816295" w:rsidRDefault="004F3A27" w:rsidP="004F3A2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6295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14:paraId="44BC945D" w14:textId="786E2B48" w:rsidR="00087ED8" w:rsidRPr="008E53F3" w:rsidRDefault="007F22B4" w:rsidP="008E53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3F3">
        <w:rPr>
          <w:rFonts w:ascii="Times New Roman" w:hAnsi="Times New Roman" w:cs="Times New Roman"/>
          <w:b/>
          <w:sz w:val="24"/>
          <w:szCs w:val="24"/>
        </w:rPr>
        <w:t xml:space="preserve">ZAKRES </w:t>
      </w:r>
      <w:r w:rsidR="00087ED8" w:rsidRPr="008E53F3">
        <w:rPr>
          <w:rFonts w:ascii="Times New Roman" w:hAnsi="Times New Roman" w:cs="Times New Roman"/>
          <w:b/>
          <w:sz w:val="24"/>
          <w:szCs w:val="24"/>
        </w:rPr>
        <w:t>PRAC KONSERWATORSKICH</w:t>
      </w:r>
      <w:r w:rsidR="000038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87D">
        <w:rPr>
          <w:rFonts w:ascii="Times New Roman" w:hAnsi="Times New Roman" w:cs="Times New Roman"/>
          <w:b/>
          <w:sz w:val="24"/>
          <w:szCs w:val="24"/>
        </w:rPr>
        <w:t xml:space="preserve">OŁTARZ GŁÓWNY W </w:t>
      </w:r>
      <w:r w:rsidRPr="008E53F3">
        <w:rPr>
          <w:rFonts w:ascii="Times New Roman" w:hAnsi="Times New Roman" w:cs="Times New Roman"/>
          <w:b/>
          <w:sz w:val="24"/>
          <w:szCs w:val="24"/>
        </w:rPr>
        <w:t xml:space="preserve"> KOŚCIELE PARAFIALNYM </w:t>
      </w:r>
      <w:r w:rsidR="00BA4DC7" w:rsidRPr="008E53F3">
        <w:rPr>
          <w:rFonts w:ascii="Times New Roman" w:hAnsi="Times New Roman" w:cs="Times New Roman"/>
          <w:b/>
          <w:sz w:val="24"/>
          <w:szCs w:val="24"/>
        </w:rPr>
        <w:t>P</w:t>
      </w:r>
      <w:r w:rsidR="008E53F3">
        <w:rPr>
          <w:rFonts w:ascii="Times New Roman" w:hAnsi="Times New Roman" w:cs="Times New Roman"/>
          <w:b/>
          <w:sz w:val="24"/>
          <w:szCs w:val="24"/>
        </w:rPr>
        <w:t>.</w:t>
      </w:r>
      <w:r w:rsidR="00BA4DC7" w:rsidRPr="008E53F3">
        <w:rPr>
          <w:rFonts w:ascii="Times New Roman" w:hAnsi="Times New Roman" w:cs="Times New Roman"/>
          <w:b/>
          <w:sz w:val="24"/>
          <w:szCs w:val="24"/>
        </w:rPr>
        <w:t>W.</w:t>
      </w:r>
      <w:r w:rsidR="008E5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DC7" w:rsidRPr="008E53F3">
        <w:rPr>
          <w:rFonts w:ascii="Times New Roman" w:hAnsi="Times New Roman" w:cs="Times New Roman"/>
          <w:b/>
          <w:sz w:val="24"/>
          <w:szCs w:val="24"/>
        </w:rPr>
        <w:t xml:space="preserve">ŚW. WOJCIECHA </w:t>
      </w:r>
      <w:r w:rsidRPr="008E53F3">
        <w:rPr>
          <w:rFonts w:ascii="Times New Roman" w:hAnsi="Times New Roman" w:cs="Times New Roman"/>
          <w:b/>
          <w:sz w:val="24"/>
          <w:szCs w:val="24"/>
        </w:rPr>
        <w:t>W GAWŁUSZOWICACH</w:t>
      </w:r>
    </w:p>
    <w:p w14:paraId="2631A205" w14:textId="77777777" w:rsidR="008E53F3" w:rsidRDefault="008E53F3" w:rsidP="004F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3F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AB6DA70" w14:textId="5B8E2D56" w:rsidR="004F3A27" w:rsidRPr="000038DC" w:rsidRDefault="000038DC" w:rsidP="000038DC">
      <w:pPr>
        <w:spacing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Zadanie:</w:t>
      </w:r>
      <w:r w:rsidR="004F3A27" w:rsidRPr="008E53F3">
        <w:rPr>
          <w:rFonts w:ascii="Times New Roman" w:hAnsi="Times New Roman" w:cs="Times New Roman"/>
          <w:b/>
          <w:i/>
          <w:kern w:val="0"/>
          <w:sz w:val="24"/>
          <w:szCs w:val="24"/>
        </w:rPr>
        <w:t>.</w:t>
      </w:r>
      <w:r w:rsidRPr="000038DC">
        <w:rPr>
          <w:b/>
        </w:rPr>
        <w:t xml:space="preserve"> </w:t>
      </w:r>
      <w:r w:rsidRPr="000038DC">
        <w:rPr>
          <w:b/>
        </w:rPr>
        <w:t>„Konserwacja i restauracja ołtarza głównego z tabernakulum , rzeźbami i obrazami w kościele pw. Św. Wojciecha w Gawłuszowicach”.</w:t>
      </w:r>
    </w:p>
    <w:p w14:paraId="2196EA9B" w14:textId="77777777" w:rsidR="00FE5E02" w:rsidRPr="00FE5E02" w:rsidRDefault="00FE5E02" w:rsidP="00FE5E02">
      <w:pPr>
        <w:rPr>
          <w:kern w:val="0"/>
          <w:sz w:val="28"/>
          <w:szCs w:val="28"/>
          <w14:ligatures w14:val="none"/>
        </w:rPr>
      </w:pPr>
      <w:r w:rsidRPr="00FE5E02">
        <w:rPr>
          <w:kern w:val="0"/>
          <w:sz w:val="28"/>
          <w:szCs w:val="28"/>
          <w14:ligatures w14:val="none"/>
        </w:rPr>
        <w:t xml:space="preserve">( Wpis do Rej. </w:t>
      </w:r>
      <w:proofErr w:type="spellStart"/>
      <w:r w:rsidRPr="00FE5E02">
        <w:rPr>
          <w:kern w:val="0"/>
          <w:sz w:val="28"/>
          <w:szCs w:val="28"/>
          <w14:ligatures w14:val="none"/>
        </w:rPr>
        <w:t>Zab</w:t>
      </w:r>
      <w:proofErr w:type="spellEnd"/>
      <w:r w:rsidRPr="00FE5E02">
        <w:rPr>
          <w:kern w:val="0"/>
          <w:sz w:val="28"/>
          <w:szCs w:val="28"/>
          <w14:ligatures w14:val="none"/>
        </w:rPr>
        <w:t>. Nr B-248 z dn. 27.10.1995r)</w:t>
      </w:r>
    </w:p>
    <w:p w14:paraId="2F05D73D" w14:textId="77777777" w:rsidR="00FE5E02" w:rsidRDefault="00FE5E02" w:rsidP="00FE5E02">
      <w:pPr>
        <w:rPr>
          <w:kern w:val="0"/>
          <w:sz w:val="28"/>
          <w:szCs w:val="28"/>
          <w14:ligatures w14:val="none"/>
        </w:rPr>
      </w:pPr>
      <w:r w:rsidRPr="00FE5E02">
        <w:rPr>
          <w:b/>
          <w:bCs/>
          <w:kern w:val="0"/>
          <w:sz w:val="28"/>
          <w:szCs w:val="28"/>
          <w14:ligatures w14:val="none"/>
        </w:rPr>
        <w:t xml:space="preserve">ZAKRES PRAC: Konserwacja ołtarza głównego ( polichromia, złocenia, srebrzenia, rzeźby, obrazy). </w:t>
      </w:r>
    </w:p>
    <w:p w14:paraId="01981576" w14:textId="0E1F1DCC" w:rsidR="00FE5E02" w:rsidRPr="00FE5E02" w:rsidRDefault="00FE5E02" w:rsidP="00FE5E02">
      <w:pPr>
        <w:rPr>
          <w:kern w:val="0"/>
          <w:sz w:val="28"/>
          <w:szCs w:val="28"/>
          <w14:ligatures w14:val="none"/>
        </w:rPr>
      </w:pPr>
      <w:r w:rsidRPr="00FE5E02">
        <w:rPr>
          <w:kern w:val="0"/>
          <w:sz w:val="28"/>
          <w:szCs w:val="28"/>
          <w14:ligatures w14:val="none"/>
        </w:rPr>
        <w:t>Parafia posiada ważne pozwolenia konserwatorskie na w/w zakres prac (Dec. Nr 344/21 z dn. 12.10.2021).</w:t>
      </w:r>
    </w:p>
    <w:p w14:paraId="427C06B7" w14:textId="77777777" w:rsidR="00FE5E02" w:rsidRPr="00FE5E02" w:rsidRDefault="00FE5E02" w:rsidP="00FE5E02">
      <w:pPr>
        <w:rPr>
          <w:kern w:val="0"/>
          <w:sz w:val="24"/>
          <w:szCs w:val="24"/>
          <w14:ligatures w14:val="none"/>
        </w:rPr>
      </w:pPr>
      <w:r w:rsidRPr="00FE5E02">
        <w:rPr>
          <w:b/>
          <w:bCs/>
          <w:kern w:val="0"/>
          <w14:ligatures w14:val="none"/>
        </w:rPr>
        <w:t>Warto podkreślić, że kościół gawłuszowicki jest drugim co do wielkości, drewnianym obiektem kultu religijnego w Polsce. Jedynie synagoga w Białymstoku jest od niego większa.</w:t>
      </w:r>
    </w:p>
    <w:p w14:paraId="30B3CD83" w14:textId="5664C593" w:rsidR="00FE5E02" w:rsidRPr="00FE5E02" w:rsidRDefault="00FE5E02" w:rsidP="00FE5E0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FE5E02">
        <w:rPr>
          <w:rFonts w:cstheme="minorHAnsi"/>
          <w:kern w:val="0"/>
          <w:sz w:val="24"/>
          <w:szCs w:val="24"/>
          <w14:ligatures w14:val="none"/>
        </w:rPr>
        <w:t>Uzasadnienie wynikające z art. 78.2 (zabytek posiada wyjątkową wartość historyczna, artystyczną lub naukową albo wymaga przeprowadzenia złożonych pod względem technologicznym prac konserwatorskich, restauratorskich lub robót budowlanych):</w:t>
      </w:r>
    </w:p>
    <w:p w14:paraId="3646966B" w14:textId="1A4EA6E1" w:rsidR="00FE5E02" w:rsidRPr="00FE5E02" w:rsidRDefault="00FE5E02" w:rsidP="00FE5E02">
      <w:pPr>
        <w:autoSpaceDE w:val="0"/>
        <w:autoSpaceDN w:val="0"/>
        <w:adjustRightInd w:val="0"/>
        <w:spacing w:after="0" w:line="240" w:lineRule="auto"/>
        <w:rPr>
          <w:rFonts w:ascii="VerdanaNormalny" w:hAnsi="VerdanaNormalny" w:cs="VerdanaNormalny"/>
          <w:kern w:val="0"/>
          <w:sz w:val="24"/>
          <w:szCs w:val="24"/>
          <w14:ligatures w14:val="none"/>
        </w:rPr>
      </w:pPr>
      <w:r w:rsidRPr="00FE5E02">
        <w:rPr>
          <w:rFonts w:ascii="VerdanaNormalny" w:hAnsi="VerdanaNormalny" w:cs="VerdanaNormalny"/>
          <w:kern w:val="0"/>
          <w:sz w:val="24"/>
          <w:szCs w:val="24"/>
          <w14:ligatures w14:val="none"/>
        </w:rPr>
        <w:t>Ołtarz główny wymaga przeprowadzenia złożonych pod względem technologicznym prac konserwatorskich i restauratorskich na znacznej wysokości- pracy na rusztowaniu. Ze względu na stan zachowania polichromii ,drewna oraz złoceń konieczna jest kilkuetapowa konserwacja w tym demontaż elementów ruchomych (rzeźby oraz obrazy).</w:t>
      </w:r>
    </w:p>
    <w:p w14:paraId="62283A1D" w14:textId="5AC6DE65" w:rsidR="00FE5E02" w:rsidRPr="00FE5E02" w:rsidRDefault="00FE5E02" w:rsidP="00FE5E0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FE5E02">
        <w:rPr>
          <w:rFonts w:cstheme="minorHAnsi"/>
          <w:kern w:val="0"/>
          <w:sz w:val="24"/>
          <w:szCs w:val="24"/>
          <w14:ligatures w14:val="none"/>
        </w:rPr>
        <w:t>Uzasadnienie wynikające z art. 78.3 (stan zachowania zabytku wymaga niezwłocznego podjęcia prac konserwatorskich, restauratorskich lub robót budowlanych przy zabytku):</w:t>
      </w:r>
    </w:p>
    <w:p w14:paraId="5E12D404" w14:textId="77777777" w:rsidR="00FE5E02" w:rsidRDefault="00FE5E02" w:rsidP="00FE5E02">
      <w:pPr>
        <w:autoSpaceDE w:val="0"/>
        <w:autoSpaceDN w:val="0"/>
        <w:adjustRightInd w:val="0"/>
        <w:spacing w:after="0" w:line="240" w:lineRule="auto"/>
        <w:rPr>
          <w:rFonts w:ascii="VerdanaNormalny" w:hAnsi="VerdanaNormalny" w:cs="VerdanaNormalny"/>
          <w:kern w:val="0"/>
          <w:sz w:val="24"/>
          <w:szCs w:val="24"/>
          <w14:ligatures w14:val="none"/>
        </w:rPr>
      </w:pPr>
      <w:r w:rsidRPr="00FE5E02">
        <w:rPr>
          <w:rFonts w:cstheme="minorHAnsi"/>
          <w:kern w:val="0"/>
          <w:sz w:val="24"/>
          <w:szCs w:val="24"/>
          <w14:ligatures w14:val="none"/>
        </w:rPr>
        <w:t>Stan zachowania ołtarza głównego wymaga pilnego podjęcia prac i trwałego zabezpieczenia obiektu przed procesami destrukcji. Przywrócenie walorów estetycznych i artystycznych jest konieczne ze względu na zły stan zachowania złoceń i srebrzeń obiektu . Ołtarz wymagana niezwłocznego podjęcia prac ze względu na działalność owadzich szkodników drewna i konieczność dezynsekcji struktury drewnianej.</w:t>
      </w:r>
      <w:r w:rsidRPr="00FE5E02">
        <w:rPr>
          <w:rFonts w:ascii="VerdanaNormalny" w:hAnsi="VerdanaNormalny" w:cs="VerdanaNormalny"/>
          <w:kern w:val="0"/>
          <w:sz w:val="24"/>
          <w:szCs w:val="24"/>
          <w14:ligatures w14:val="none"/>
        </w:rPr>
        <w:t xml:space="preserve">  Ze względu na stan zachowania polichromii ,drewna oraz złoceń konieczna jest kilkuetapowa konserwacja w tym demontaż elementów ruchomych (rzeźby oraz obrazy).</w:t>
      </w:r>
    </w:p>
    <w:p w14:paraId="361258A5" w14:textId="135C8349" w:rsidR="00FE5E02" w:rsidRPr="00FE5E02" w:rsidRDefault="00FE5E02" w:rsidP="00FE5E02">
      <w:pPr>
        <w:autoSpaceDE w:val="0"/>
        <w:autoSpaceDN w:val="0"/>
        <w:adjustRightInd w:val="0"/>
        <w:spacing w:after="0" w:line="240" w:lineRule="auto"/>
        <w:rPr>
          <w:rFonts w:ascii="VerdanaNormalny" w:hAnsi="VerdanaNormalny" w:cs="VerdanaNormalny"/>
          <w:kern w:val="0"/>
          <w:sz w:val="24"/>
          <w:szCs w:val="24"/>
          <w14:ligatures w14:val="none"/>
        </w:rPr>
      </w:pPr>
      <w:bookmarkStart w:id="0" w:name="_GoBack"/>
      <w:bookmarkEnd w:id="0"/>
      <w:r w:rsidRPr="00FE5E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Okazały ołtarz główny pochodzi z  zdobią go  współczesne mu rzeźby i obrazy. Ujęty parami 88 kolumn ustawionych uskokowo na tle </w:t>
      </w:r>
      <w:proofErr w:type="spellStart"/>
      <w:r w:rsidRPr="00FE5E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kanelowanych</w:t>
      </w:r>
      <w:proofErr w:type="spellEnd"/>
      <w:r w:rsidRPr="00FE5E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pilastrów, wspie</w:t>
      </w:r>
      <w:r w:rsidRPr="00FE5E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softHyphen/>
        <w:t>rających fragmenty belkowania z przerwanym przyczółkiem i wazona</w:t>
      </w:r>
      <w:r w:rsidRPr="00FE5E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softHyphen/>
        <w:t>mi. Zwieńczenie ołtarza zamknięte jest profilowanym gzymsem z dwiema wolutami ujętych spływami. Między kolumnami stoją rzeźbione postacie św. Jana Ewangelisty i św. Jana Chrzciciela, po bokach figury ojców i doktorów Kościoła – św. Ambrożego i św. Augustyna, a w zwieńczeniu dwa aniołki. W polu środkowym umieszczono obraz patrona parafii – Św. Wojciecha, a w zwieńczeniu wizerunek Św. Jakuba Starszego. Architektoniczne tabernakulum jest współczesne ołtarzowi. Ozdobione jest rzeźbami aniołków.</w:t>
      </w:r>
    </w:p>
    <w:p w14:paraId="1C93D9CE" w14:textId="77777777" w:rsidR="00536E90" w:rsidRPr="008E53F3" w:rsidRDefault="00536E90">
      <w:pPr>
        <w:rPr>
          <w:rFonts w:ascii="Times New Roman" w:hAnsi="Times New Roman" w:cs="Times New Roman"/>
          <w:sz w:val="24"/>
          <w:szCs w:val="24"/>
        </w:rPr>
      </w:pPr>
    </w:p>
    <w:sectPr w:rsidR="00536E90" w:rsidRPr="008E53F3" w:rsidSect="004F3A27">
      <w:pgSz w:w="11906" w:h="16838"/>
      <w:pgMar w:top="426" w:right="991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Normalny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B1507D"/>
    <w:multiLevelType w:val="hybridMultilevel"/>
    <w:tmpl w:val="41C8293C"/>
    <w:lvl w:ilvl="0" w:tplc="EA1832E2">
      <w:start w:val="87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A2"/>
    <w:rsid w:val="000038DC"/>
    <w:rsid w:val="00087ED8"/>
    <w:rsid w:val="001673A2"/>
    <w:rsid w:val="00376078"/>
    <w:rsid w:val="00454199"/>
    <w:rsid w:val="004F3A27"/>
    <w:rsid w:val="00525E3E"/>
    <w:rsid w:val="00530C30"/>
    <w:rsid w:val="00536E90"/>
    <w:rsid w:val="007F22B4"/>
    <w:rsid w:val="00816295"/>
    <w:rsid w:val="008E53F3"/>
    <w:rsid w:val="009224BF"/>
    <w:rsid w:val="00BA4DC7"/>
    <w:rsid w:val="00C335F6"/>
    <w:rsid w:val="00F7087D"/>
    <w:rsid w:val="00FE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7CE1"/>
  <w15:chartTrackingRefBased/>
  <w15:docId w15:val="{2FA6CDF0-FBDD-4B51-9B90-7AE3B60C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F3A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8E5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upload.wikimedia.org/wikipedia/commons/thumb/1/12/Flag_of_Poland.svg/1024px-Flag_of_Poland.svg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encrypted-tbn0.gstatic.com/images?q=tbn:ANd9GcRaThDEjoyBF0kMjMuCU8yusmkljjhaVPEdlBecdpQXMezw7qYeThrQVXh-FX8jxcHHQIw&amp;usqp=CA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gmina</cp:lastModifiedBy>
  <cp:revision>5</cp:revision>
  <cp:lastPrinted>2023-07-27T08:25:00Z</cp:lastPrinted>
  <dcterms:created xsi:type="dcterms:W3CDTF">2023-08-04T09:16:00Z</dcterms:created>
  <dcterms:modified xsi:type="dcterms:W3CDTF">2024-03-13T11:48:00Z</dcterms:modified>
</cp:coreProperties>
</file>